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EAC98" w14:textId="4AB3DEAE" w:rsidR="00AB120A" w:rsidRDefault="00AB120A" w:rsidP="00AB120A">
      <w:pPr>
        <w:jc w:val="center"/>
        <w:rPr>
          <w:b/>
          <w:bCs/>
          <w:sz w:val="48"/>
          <w:szCs w:val="48"/>
        </w:rPr>
      </w:pPr>
      <w:r w:rsidRPr="00AB120A">
        <w:rPr>
          <w:b/>
          <w:bCs/>
          <w:noProof/>
          <w:sz w:val="36"/>
          <w:szCs w:val="36"/>
        </w:rPr>
        <w:drawing>
          <wp:inline distT="0" distB="0" distL="0" distR="0" wp14:anchorId="717298D1" wp14:editId="1250140B">
            <wp:extent cx="5400040" cy="1838960"/>
            <wp:effectExtent l="0" t="0" r="0" b="8890"/>
            <wp:docPr id="197358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9020" name=""/>
                    <pic:cNvPicPr/>
                  </pic:nvPicPr>
                  <pic:blipFill>
                    <a:blip r:embed="rId8"/>
                    <a:stretch>
                      <a:fillRect/>
                    </a:stretch>
                  </pic:blipFill>
                  <pic:spPr>
                    <a:xfrm>
                      <a:off x="0" y="0"/>
                      <a:ext cx="5400040" cy="1838960"/>
                    </a:xfrm>
                    <a:prstGeom prst="rect">
                      <a:avLst/>
                    </a:prstGeom>
                  </pic:spPr>
                </pic:pic>
              </a:graphicData>
            </a:graphic>
          </wp:inline>
        </w:drawing>
      </w:r>
    </w:p>
    <w:p w14:paraId="281BC585" w14:textId="77777777" w:rsidR="00AB120A" w:rsidRPr="00AE35EE" w:rsidRDefault="00AB120A" w:rsidP="00AB120A">
      <w:pPr>
        <w:jc w:val="center"/>
        <w:rPr>
          <w:b/>
          <w:bCs/>
          <w:sz w:val="56"/>
          <w:szCs w:val="56"/>
        </w:rPr>
      </w:pPr>
    </w:p>
    <w:p w14:paraId="755F910B" w14:textId="0EA50E94" w:rsidR="00AB120A" w:rsidRPr="00AE35EE" w:rsidRDefault="00F61A9D" w:rsidP="00AE35EE">
      <w:pPr>
        <w:jc w:val="center"/>
        <w:rPr>
          <w:b/>
          <w:bCs/>
          <w:sz w:val="56"/>
          <w:szCs w:val="56"/>
        </w:rPr>
      </w:pPr>
      <w:r>
        <w:rPr>
          <w:b/>
          <w:bCs/>
          <w:sz w:val="56"/>
          <w:szCs w:val="56"/>
        </w:rPr>
        <w:t>Manual de usuario</w:t>
      </w:r>
    </w:p>
    <w:p w14:paraId="47EB20B2" w14:textId="77777777" w:rsidR="00AB120A" w:rsidRDefault="00AB120A" w:rsidP="00AB120A">
      <w:pPr>
        <w:jc w:val="center"/>
        <w:rPr>
          <w:b/>
          <w:bCs/>
          <w:sz w:val="36"/>
          <w:szCs w:val="36"/>
        </w:rPr>
      </w:pPr>
    </w:p>
    <w:p w14:paraId="44D571F3" w14:textId="77777777" w:rsidR="00AB120A" w:rsidRDefault="00AB120A" w:rsidP="00AB120A">
      <w:pPr>
        <w:jc w:val="center"/>
        <w:rPr>
          <w:b/>
          <w:bCs/>
          <w:sz w:val="36"/>
          <w:szCs w:val="36"/>
        </w:rPr>
      </w:pPr>
    </w:p>
    <w:p w14:paraId="3A26082D" w14:textId="045B3613" w:rsidR="00AB120A" w:rsidRDefault="00AB120A" w:rsidP="00AB120A">
      <w:pPr>
        <w:jc w:val="center"/>
        <w:rPr>
          <w:b/>
          <w:bCs/>
          <w:sz w:val="36"/>
          <w:szCs w:val="36"/>
        </w:rPr>
      </w:pPr>
    </w:p>
    <w:p w14:paraId="0C5B9090" w14:textId="77777777" w:rsidR="00AB120A" w:rsidRDefault="00AB120A" w:rsidP="00AB120A">
      <w:pPr>
        <w:jc w:val="center"/>
        <w:rPr>
          <w:b/>
          <w:bCs/>
          <w:sz w:val="36"/>
          <w:szCs w:val="36"/>
        </w:rPr>
      </w:pPr>
    </w:p>
    <w:p w14:paraId="4B48A773" w14:textId="77777777" w:rsidR="00AB120A" w:rsidRDefault="00AB120A" w:rsidP="00AB120A">
      <w:pPr>
        <w:jc w:val="center"/>
        <w:rPr>
          <w:b/>
          <w:bCs/>
          <w:sz w:val="36"/>
          <w:szCs w:val="36"/>
        </w:rPr>
      </w:pPr>
    </w:p>
    <w:p w14:paraId="458EB32C" w14:textId="77777777" w:rsidR="00AB120A" w:rsidRDefault="00AB120A" w:rsidP="00AB120A">
      <w:pPr>
        <w:jc w:val="center"/>
        <w:rPr>
          <w:b/>
          <w:bCs/>
          <w:sz w:val="36"/>
          <w:szCs w:val="36"/>
        </w:rPr>
      </w:pPr>
    </w:p>
    <w:p w14:paraId="58CF4157" w14:textId="77777777" w:rsidR="00AB120A" w:rsidRDefault="00AB120A" w:rsidP="00AB120A">
      <w:pPr>
        <w:jc w:val="center"/>
        <w:rPr>
          <w:b/>
          <w:bCs/>
          <w:sz w:val="36"/>
          <w:szCs w:val="36"/>
        </w:rPr>
      </w:pPr>
    </w:p>
    <w:p w14:paraId="09025AAD" w14:textId="77777777" w:rsidR="00AB120A" w:rsidRDefault="00AB120A" w:rsidP="00AB120A">
      <w:pPr>
        <w:jc w:val="center"/>
        <w:rPr>
          <w:b/>
          <w:bCs/>
          <w:sz w:val="36"/>
          <w:szCs w:val="36"/>
        </w:rPr>
      </w:pPr>
    </w:p>
    <w:p w14:paraId="274EE14B" w14:textId="77777777" w:rsidR="00AB120A" w:rsidRDefault="00AB120A" w:rsidP="00AB120A">
      <w:pPr>
        <w:jc w:val="center"/>
        <w:rPr>
          <w:b/>
          <w:bCs/>
          <w:sz w:val="36"/>
          <w:szCs w:val="36"/>
        </w:rPr>
      </w:pPr>
    </w:p>
    <w:p w14:paraId="7D3DAD8F" w14:textId="77777777" w:rsidR="00AB120A" w:rsidRDefault="00AB120A" w:rsidP="00AB120A">
      <w:pPr>
        <w:jc w:val="center"/>
        <w:rPr>
          <w:b/>
          <w:bCs/>
          <w:sz w:val="36"/>
          <w:szCs w:val="36"/>
        </w:rPr>
      </w:pPr>
    </w:p>
    <w:p w14:paraId="0350BD74" w14:textId="77777777" w:rsidR="00AB120A" w:rsidRDefault="00AB120A" w:rsidP="00AB120A">
      <w:pPr>
        <w:jc w:val="center"/>
        <w:rPr>
          <w:b/>
          <w:bCs/>
          <w:sz w:val="36"/>
          <w:szCs w:val="36"/>
        </w:rPr>
      </w:pPr>
    </w:p>
    <w:p w14:paraId="269BD3E0" w14:textId="77777777" w:rsidR="00AB120A" w:rsidRDefault="00AB120A" w:rsidP="00AB120A">
      <w:pPr>
        <w:jc w:val="center"/>
        <w:rPr>
          <w:b/>
          <w:bCs/>
          <w:sz w:val="36"/>
          <w:szCs w:val="36"/>
        </w:rPr>
      </w:pPr>
    </w:p>
    <w:p w14:paraId="493D0A43" w14:textId="77777777" w:rsidR="00AB120A" w:rsidRDefault="00AB120A" w:rsidP="00AB120A">
      <w:pPr>
        <w:rPr>
          <w:b/>
          <w:bCs/>
          <w:sz w:val="36"/>
          <w:szCs w:val="36"/>
        </w:rPr>
      </w:pPr>
    </w:p>
    <w:p w14:paraId="609C7818" w14:textId="77777777" w:rsidR="00AB120A" w:rsidRDefault="00AB120A" w:rsidP="00AB120A">
      <w:pPr>
        <w:rPr>
          <w:b/>
          <w:bCs/>
          <w:sz w:val="36"/>
          <w:szCs w:val="36"/>
        </w:rPr>
      </w:pPr>
    </w:p>
    <w:p w14:paraId="4FEA0E84" w14:textId="77777777" w:rsidR="00F61A9D" w:rsidRDefault="00F61A9D" w:rsidP="00F61A9D">
      <w:pPr>
        <w:pStyle w:val="Prrafodelista"/>
        <w:ind w:left="360"/>
      </w:pPr>
    </w:p>
    <w:p w14:paraId="688DB024" w14:textId="77777777" w:rsidR="009D36C5" w:rsidRDefault="009D36C5" w:rsidP="00F61A9D">
      <w:pPr>
        <w:pStyle w:val="Prrafodelista"/>
        <w:ind w:left="360"/>
      </w:pPr>
    </w:p>
    <w:p w14:paraId="2DCB3EA4" w14:textId="77777777" w:rsidR="009D36C5" w:rsidRDefault="009D36C5" w:rsidP="00F61A9D">
      <w:pPr>
        <w:pStyle w:val="Prrafodelista"/>
        <w:ind w:left="360"/>
      </w:pPr>
    </w:p>
    <w:p w14:paraId="4651C32B" w14:textId="77777777" w:rsidR="009D36C5" w:rsidRDefault="009D36C5" w:rsidP="00F61A9D">
      <w:pPr>
        <w:pStyle w:val="Prrafodelista"/>
        <w:ind w:left="360"/>
      </w:pPr>
    </w:p>
    <w:p w14:paraId="0E0AB9A2" w14:textId="77777777" w:rsidR="002D1F77" w:rsidRDefault="002D1F77" w:rsidP="00F61A9D">
      <w:pPr>
        <w:pStyle w:val="Prrafodelista"/>
        <w:ind w:left="360"/>
      </w:pPr>
    </w:p>
    <w:p w14:paraId="6F002007" w14:textId="77777777" w:rsidR="002D1F77" w:rsidRDefault="002D1F77" w:rsidP="00F61A9D">
      <w:pPr>
        <w:pStyle w:val="Prrafodelista"/>
        <w:ind w:left="360"/>
      </w:pPr>
    </w:p>
    <w:p w14:paraId="6937283E" w14:textId="77777777" w:rsidR="002D1F77" w:rsidRDefault="002D1F77" w:rsidP="00F61A9D">
      <w:pPr>
        <w:pStyle w:val="Prrafodelista"/>
        <w:ind w:left="360"/>
      </w:pPr>
    </w:p>
    <w:p w14:paraId="68B03951" w14:textId="77777777" w:rsidR="002D1F77" w:rsidRDefault="002D1F77" w:rsidP="00F61A9D">
      <w:pPr>
        <w:pStyle w:val="Prrafodelista"/>
        <w:ind w:left="360"/>
      </w:pPr>
    </w:p>
    <w:p w14:paraId="7F5547E7" w14:textId="77777777" w:rsidR="002D1F77" w:rsidRDefault="002D1F77" w:rsidP="00F61A9D">
      <w:pPr>
        <w:pStyle w:val="Prrafodelista"/>
        <w:ind w:left="360"/>
      </w:pPr>
    </w:p>
    <w:p w14:paraId="7371302E" w14:textId="77777777" w:rsidR="002D1F77" w:rsidRDefault="002D1F77" w:rsidP="00F61A9D">
      <w:pPr>
        <w:pStyle w:val="Prrafodelista"/>
        <w:ind w:left="360"/>
      </w:pPr>
    </w:p>
    <w:p w14:paraId="69260B9D" w14:textId="77777777" w:rsidR="002D1F77" w:rsidRDefault="002D1F77" w:rsidP="00F61A9D">
      <w:pPr>
        <w:pStyle w:val="Prrafodelista"/>
        <w:ind w:left="360"/>
      </w:pPr>
    </w:p>
    <w:p w14:paraId="5DF31FF8" w14:textId="77777777" w:rsidR="009D36C5" w:rsidRDefault="009D36C5" w:rsidP="00F61A9D">
      <w:pPr>
        <w:pStyle w:val="Prrafodelista"/>
        <w:ind w:left="360"/>
      </w:pPr>
    </w:p>
    <w:p w14:paraId="4E73EF63" w14:textId="77777777" w:rsidR="009D36C5" w:rsidRDefault="009D36C5" w:rsidP="00F61A9D">
      <w:pPr>
        <w:pStyle w:val="Prrafodelista"/>
        <w:ind w:left="360"/>
      </w:pPr>
    </w:p>
    <w:sdt>
      <w:sdtPr>
        <w:rPr>
          <w:rFonts w:asciiTheme="minorHAnsi" w:eastAsiaTheme="minorHAnsi" w:hAnsiTheme="minorHAnsi" w:cstheme="minorBidi"/>
          <w:color w:val="000000" w:themeColor="text1"/>
          <w:kern w:val="2"/>
          <w:sz w:val="22"/>
          <w:szCs w:val="22"/>
          <w:lang w:eastAsia="en-US"/>
          <w14:ligatures w14:val="standardContextual"/>
        </w:rPr>
        <w:id w:val="2120871550"/>
        <w:docPartObj>
          <w:docPartGallery w:val="Table of Contents"/>
          <w:docPartUnique/>
        </w:docPartObj>
      </w:sdtPr>
      <w:sdtEndPr>
        <w:rPr>
          <w:b/>
          <w:bCs/>
          <w:color w:val="auto"/>
        </w:rPr>
      </w:sdtEndPr>
      <w:sdtContent>
        <w:p w14:paraId="1A580310" w14:textId="55BC988D" w:rsidR="00EC4749" w:rsidRPr="00EC4749" w:rsidRDefault="00EC4749">
          <w:pPr>
            <w:pStyle w:val="TtuloTDC"/>
            <w:rPr>
              <w:b/>
              <w:bCs/>
              <w:color w:val="000000" w:themeColor="text1"/>
            </w:rPr>
          </w:pPr>
          <w:r w:rsidRPr="00EC4749">
            <w:rPr>
              <w:b/>
              <w:bCs/>
              <w:color w:val="000000" w:themeColor="text1"/>
            </w:rPr>
            <w:t>Contenido</w:t>
          </w:r>
        </w:p>
        <w:p w14:paraId="7BB424B3" w14:textId="0D5BC942" w:rsidR="00EC4749" w:rsidRDefault="00EC4749">
          <w:pPr>
            <w:pStyle w:val="TDC1"/>
            <w:tabs>
              <w:tab w:val="left" w:pos="480"/>
              <w:tab w:val="right" w:leader="dot" w:pos="8494"/>
            </w:tabs>
            <w:rPr>
              <w:noProof/>
            </w:rPr>
          </w:pPr>
          <w:r>
            <w:fldChar w:fldCharType="begin"/>
          </w:r>
          <w:r>
            <w:instrText xml:space="preserve"> TOC \o "1-3" \h \z \u </w:instrText>
          </w:r>
          <w:r>
            <w:fldChar w:fldCharType="separate"/>
          </w:r>
          <w:hyperlink w:anchor="_Toc191289579" w:history="1">
            <w:r w:rsidRPr="00301B41">
              <w:rPr>
                <w:rStyle w:val="Hipervnculo"/>
                <w:noProof/>
              </w:rPr>
              <w:t>1</w:t>
            </w:r>
            <w:r>
              <w:rPr>
                <w:noProof/>
              </w:rPr>
              <w:tab/>
            </w:r>
            <w:r w:rsidRPr="00301B41">
              <w:rPr>
                <w:rStyle w:val="Hipervnculo"/>
                <w:noProof/>
              </w:rPr>
              <w:t>Introducción</w:t>
            </w:r>
            <w:r>
              <w:rPr>
                <w:noProof/>
                <w:webHidden/>
              </w:rPr>
              <w:tab/>
            </w:r>
            <w:r w:rsidR="00611847">
              <w:rPr>
                <w:noProof/>
                <w:webHidden/>
              </w:rPr>
              <w:t>3</w:t>
            </w:r>
          </w:hyperlink>
        </w:p>
        <w:p w14:paraId="48F0DBB1" w14:textId="0391E70F" w:rsidR="00EC4749" w:rsidRDefault="00EC4749">
          <w:pPr>
            <w:pStyle w:val="TDC1"/>
            <w:tabs>
              <w:tab w:val="left" w:pos="480"/>
              <w:tab w:val="right" w:leader="dot" w:pos="8494"/>
            </w:tabs>
            <w:rPr>
              <w:noProof/>
            </w:rPr>
          </w:pPr>
          <w:hyperlink w:anchor="_Toc191289580" w:history="1">
            <w:r w:rsidRPr="00301B41">
              <w:rPr>
                <w:rStyle w:val="Hipervnculo"/>
                <w:noProof/>
              </w:rPr>
              <w:t>2</w:t>
            </w:r>
            <w:r>
              <w:rPr>
                <w:noProof/>
              </w:rPr>
              <w:tab/>
            </w:r>
            <w:r w:rsidRPr="00301B41">
              <w:rPr>
                <w:rStyle w:val="Hipervnculo"/>
                <w:noProof/>
              </w:rPr>
              <w:t>Instrucciones de uso</w:t>
            </w:r>
            <w:r>
              <w:rPr>
                <w:noProof/>
                <w:webHidden/>
              </w:rPr>
              <w:tab/>
            </w:r>
            <w:r w:rsidR="00611847">
              <w:rPr>
                <w:noProof/>
                <w:webHidden/>
              </w:rPr>
              <w:t>4</w:t>
            </w:r>
          </w:hyperlink>
        </w:p>
        <w:p w14:paraId="5B28E818" w14:textId="05A95E84" w:rsidR="00EC4749" w:rsidRDefault="00EC4749">
          <w:pPr>
            <w:pStyle w:val="TDC2"/>
            <w:tabs>
              <w:tab w:val="left" w:pos="960"/>
              <w:tab w:val="right" w:leader="dot" w:pos="8494"/>
            </w:tabs>
            <w:rPr>
              <w:noProof/>
            </w:rPr>
          </w:pPr>
          <w:hyperlink w:anchor="_Toc191289581" w:history="1">
            <w:r w:rsidRPr="00301B41">
              <w:rPr>
                <w:rStyle w:val="Hipervnculo"/>
                <w:noProof/>
              </w:rPr>
              <w:t>2.1</w:t>
            </w:r>
            <w:r>
              <w:rPr>
                <w:noProof/>
              </w:rPr>
              <w:tab/>
            </w:r>
            <w:r w:rsidRPr="00301B41">
              <w:rPr>
                <w:rStyle w:val="Hipervnculo"/>
                <w:noProof/>
              </w:rPr>
              <w:t>Usuarios</w:t>
            </w:r>
            <w:r>
              <w:rPr>
                <w:noProof/>
                <w:webHidden/>
              </w:rPr>
              <w:tab/>
            </w:r>
            <w:r w:rsidR="00611847">
              <w:rPr>
                <w:noProof/>
                <w:webHidden/>
              </w:rPr>
              <w:t>4</w:t>
            </w:r>
          </w:hyperlink>
        </w:p>
        <w:p w14:paraId="4B5CD5E8" w14:textId="653F59A2" w:rsidR="00EC4749" w:rsidRDefault="00EC4749">
          <w:pPr>
            <w:pStyle w:val="TDC2"/>
            <w:tabs>
              <w:tab w:val="left" w:pos="960"/>
              <w:tab w:val="right" w:leader="dot" w:pos="8494"/>
            </w:tabs>
            <w:rPr>
              <w:noProof/>
            </w:rPr>
          </w:pPr>
          <w:hyperlink w:anchor="_Toc191289582" w:history="1">
            <w:r w:rsidRPr="00301B41">
              <w:rPr>
                <w:rStyle w:val="Hipervnculo"/>
                <w:noProof/>
              </w:rPr>
              <w:t>2.2</w:t>
            </w:r>
            <w:r>
              <w:rPr>
                <w:noProof/>
              </w:rPr>
              <w:tab/>
            </w:r>
            <w:r w:rsidRPr="00301B41">
              <w:rPr>
                <w:rStyle w:val="Hipervnculo"/>
                <w:noProof/>
              </w:rPr>
              <w:t>Administrador</w:t>
            </w:r>
            <w:r>
              <w:rPr>
                <w:noProof/>
                <w:webHidden/>
              </w:rPr>
              <w:tab/>
            </w:r>
            <w:r w:rsidR="00611847">
              <w:rPr>
                <w:noProof/>
                <w:webHidden/>
              </w:rPr>
              <w:t>7</w:t>
            </w:r>
          </w:hyperlink>
        </w:p>
        <w:p w14:paraId="3D7A2FD7" w14:textId="0CE8B035" w:rsidR="00EC4749" w:rsidRDefault="00EC4749">
          <w:r>
            <w:rPr>
              <w:b/>
              <w:bCs/>
            </w:rPr>
            <w:fldChar w:fldCharType="end"/>
          </w:r>
        </w:p>
      </w:sdtContent>
    </w:sdt>
    <w:p w14:paraId="147C8A2E" w14:textId="77777777" w:rsidR="009D36C5" w:rsidRDefault="009D36C5" w:rsidP="00F61A9D">
      <w:pPr>
        <w:pStyle w:val="Prrafodelista"/>
        <w:ind w:left="360"/>
      </w:pPr>
    </w:p>
    <w:p w14:paraId="74373F45" w14:textId="77777777" w:rsidR="00EC4749" w:rsidRDefault="00EC4749" w:rsidP="00F61A9D">
      <w:pPr>
        <w:pStyle w:val="Prrafodelista"/>
        <w:ind w:left="360"/>
      </w:pPr>
    </w:p>
    <w:p w14:paraId="0AB8ED4E" w14:textId="77777777" w:rsidR="00EC4749" w:rsidRDefault="00EC4749" w:rsidP="00F61A9D">
      <w:pPr>
        <w:pStyle w:val="Prrafodelista"/>
        <w:ind w:left="360"/>
      </w:pPr>
    </w:p>
    <w:p w14:paraId="2CA632D5" w14:textId="77777777" w:rsidR="00EC4749" w:rsidRDefault="00EC4749" w:rsidP="00F61A9D">
      <w:pPr>
        <w:pStyle w:val="Prrafodelista"/>
        <w:ind w:left="360"/>
      </w:pPr>
    </w:p>
    <w:p w14:paraId="2AE4D839" w14:textId="77777777" w:rsidR="00EC4749" w:rsidRDefault="00EC4749" w:rsidP="00F61A9D">
      <w:pPr>
        <w:pStyle w:val="Prrafodelista"/>
        <w:ind w:left="360"/>
      </w:pPr>
    </w:p>
    <w:p w14:paraId="634A2D8E" w14:textId="77777777" w:rsidR="00EC4749" w:rsidRDefault="00EC4749" w:rsidP="00F61A9D">
      <w:pPr>
        <w:pStyle w:val="Prrafodelista"/>
        <w:ind w:left="360"/>
      </w:pPr>
    </w:p>
    <w:p w14:paraId="530D7733" w14:textId="77777777" w:rsidR="00EC4749" w:rsidRDefault="00EC4749" w:rsidP="00F61A9D">
      <w:pPr>
        <w:pStyle w:val="Prrafodelista"/>
        <w:ind w:left="360"/>
      </w:pPr>
    </w:p>
    <w:p w14:paraId="6D3ACAF9" w14:textId="77777777" w:rsidR="00EC4749" w:rsidRDefault="00EC4749" w:rsidP="00F61A9D">
      <w:pPr>
        <w:pStyle w:val="Prrafodelista"/>
        <w:ind w:left="360"/>
      </w:pPr>
    </w:p>
    <w:p w14:paraId="4FC9867E" w14:textId="77777777" w:rsidR="00EC4749" w:rsidRDefault="00EC4749" w:rsidP="00F61A9D">
      <w:pPr>
        <w:pStyle w:val="Prrafodelista"/>
        <w:ind w:left="360"/>
      </w:pPr>
    </w:p>
    <w:p w14:paraId="136D1403" w14:textId="77777777" w:rsidR="00EC4749" w:rsidRDefault="00EC4749" w:rsidP="00F61A9D">
      <w:pPr>
        <w:pStyle w:val="Prrafodelista"/>
        <w:ind w:left="360"/>
      </w:pPr>
    </w:p>
    <w:p w14:paraId="16917E61" w14:textId="77777777" w:rsidR="00EC4749" w:rsidRDefault="00EC4749" w:rsidP="00F61A9D">
      <w:pPr>
        <w:pStyle w:val="Prrafodelista"/>
        <w:ind w:left="360"/>
      </w:pPr>
    </w:p>
    <w:p w14:paraId="23F78F7D" w14:textId="77777777" w:rsidR="00EC4749" w:rsidRDefault="00EC4749" w:rsidP="00F61A9D">
      <w:pPr>
        <w:pStyle w:val="Prrafodelista"/>
        <w:ind w:left="360"/>
      </w:pPr>
    </w:p>
    <w:p w14:paraId="576C3EC2" w14:textId="77777777" w:rsidR="00EC4749" w:rsidRDefault="00EC4749" w:rsidP="00F61A9D">
      <w:pPr>
        <w:pStyle w:val="Prrafodelista"/>
        <w:ind w:left="360"/>
      </w:pPr>
    </w:p>
    <w:p w14:paraId="04E73F07" w14:textId="77777777" w:rsidR="00EC4749" w:rsidRDefault="00EC4749" w:rsidP="00F61A9D">
      <w:pPr>
        <w:pStyle w:val="Prrafodelista"/>
        <w:ind w:left="360"/>
      </w:pPr>
    </w:p>
    <w:p w14:paraId="0FA53136" w14:textId="77777777" w:rsidR="00EC4749" w:rsidRDefault="00EC4749" w:rsidP="00F61A9D">
      <w:pPr>
        <w:pStyle w:val="Prrafodelista"/>
        <w:ind w:left="360"/>
      </w:pPr>
    </w:p>
    <w:p w14:paraId="5860B732" w14:textId="77777777" w:rsidR="00EC4749" w:rsidRDefault="00EC4749" w:rsidP="00F61A9D">
      <w:pPr>
        <w:pStyle w:val="Prrafodelista"/>
        <w:ind w:left="360"/>
      </w:pPr>
    </w:p>
    <w:p w14:paraId="4B2C97CB" w14:textId="77777777" w:rsidR="00EC4749" w:rsidRDefault="00EC4749" w:rsidP="00F61A9D">
      <w:pPr>
        <w:pStyle w:val="Prrafodelista"/>
        <w:ind w:left="360"/>
      </w:pPr>
    </w:p>
    <w:p w14:paraId="006EADFB" w14:textId="77777777" w:rsidR="00EC4749" w:rsidRDefault="00EC4749" w:rsidP="00F61A9D">
      <w:pPr>
        <w:pStyle w:val="Prrafodelista"/>
        <w:ind w:left="360"/>
      </w:pPr>
    </w:p>
    <w:p w14:paraId="1100ABB2" w14:textId="77777777" w:rsidR="00EC4749" w:rsidRDefault="00EC4749" w:rsidP="00F61A9D">
      <w:pPr>
        <w:pStyle w:val="Prrafodelista"/>
        <w:ind w:left="360"/>
      </w:pPr>
    </w:p>
    <w:p w14:paraId="3EA5DB55" w14:textId="77777777" w:rsidR="00EC4749" w:rsidRDefault="00EC4749" w:rsidP="00F61A9D">
      <w:pPr>
        <w:pStyle w:val="Prrafodelista"/>
        <w:ind w:left="360"/>
      </w:pPr>
    </w:p>
    <w:p w14:paraId="17319BDF" w14:textId="77777777" w:rsidR="00EC4749" w:rsidRDefault="00EC4749" w:rsidP="00F61A9D">
      <w:pPr>
        <w:pStyle w:val="Prrafodelista"/>
        <w:ind w:left="360"/>
      </w:pPr>
    </w:p>
    <w:p w14:paraId="2D1D2ED7" w14:textId="77777777" w:rsidR="00EC4749" w:rsidRDefault="00EC4749" w:rsidP="00F61A9D">
      <w:pPr>
        <w:pStyle w:val="Prrafodelista"/>
        <w:ind w:left="360"/>
      </w:pPr>
    </w:p>
    <w:p w14:paraId="7568A7BE" w14:textId="77777777" w:rsidR="00EC4749" w:rsidRDefault="00EC4749" w:rsidP="00F61A9D">
      <w:pPr>
        <w:pStyle w:val="Prrafodelista"/>
        <w:ind w:left="360"/>
      </w:pPr>
    </w:p>
    <w:p w14:paraId="5E82ADC2" w14:textId="0F0B5269" w:rsidR="009D36C5" w:rsidRPr="009D36C5" w:rsidRDefault="009D36C5" w:rsidP="009D36C5">
      <w:pPr>
        <w:pStyle w:val="Ttulo1"/>
      </w:pPr>
      <w:bookmarkStart w:id="0" w:name="_Ref191289545"/>
      <w:bookmarkStart w:id="1" w:name="_Toc191289579"/>
      <w:r>
        <w:lastRenderedPageBreak/>
        <w:t>Introducción</w:t>
      </w:r>
      <w:bookmarkEnd w:id="0"/>
      <w:bookmarkEnd w:id="1"/>
    </w:p>
    <w:p w14:paraId="57E20594" w14:textId="77777777" w:rsidR="000D08B0" w:rsidRDefault="006957DF" w:rsidP="000D08B0">
      <w:pPr>
        <w:ind w:left="432"/>
      </w:pPr>
      <w:r w:rsidRPr="006957DF">
        <w:t>Este es el proyecto final de la asignatura de Desarrollo de Interfaces del CFGS DAM2.</w:t>
      </w:r>
      <w:r w:rsidRPr="006957DF">
        <w:br/>
        <w:t>En él se pretende mostrar de manera práctica los conocimientos adquiridos en la as</w:t>
      </w:r>
      <w:r>
        <w:t>i</w:t>
      </w:r>
      <w:r w:rsidRPr="006957DF">
        <w:t>gnatura a lo largo del curso.</w:t>
      </w:r>
    </w:p>
    <w:p w14:paraId="4672B61F" w14:textId="349F21D7" w:rsidR="000D08B0" w:rsidRPr="000D08B0" w:rsidRDefault="000D08B0" w:rsidP="000D08B0">
      <w:pPr>
        <w:ind w:left="432"/>
      </w:pPr>
      <w:r>
        <w:br/>
      </w:r>
      <w:r w:rsidRPr="000D08B0">
        <w:t xml:space="preserve">El proyecto consta de </w:t>
      </w:r>
      <w:proofErr w:type="gramStart"/>
      <w:r w:rsidRPr="000D08B0">
        <w:t>cuatro parte</w:t>
      </w:r>
      <w:proofErr w:type="gramEnd"/>
      <w:r w:rsidRPr="000D08B0">
        <w:t xml:space="preserve"> clave:</w:t>
      </w:r>
    </w:p>
    <w:p w14:paraId="39C1A9FD" w14:textId="77777777" w:rsidR="000D08B0" w:rsidRPr="000D08B0" w:rsidRDefault="000D08B0" w:rsidP="000D08B0">
      <w:pPr>
        <w:numPr>
          <w:ilvl w:val="0"/>
          <w:numId w:val="3"/>
        </w:numPr>
      </w:pPr>
      <w:proofErr w:type="spellStart"/>
      <w:r w:rsidRPr="000D08B0">
        <w:rPr>
          <w:b/>
          <w:bCs/>
        </w:rPr>
        <w:t>CatalogoVideojuegos.CLIENT</w:t>
      </w:r>
      <w:proofErr w:type="spellEnd"/>
      <w:r w:rsidRPr="000D08B0">
        <w:t>: proyecto que recoge la </w:t>
      </w:r>
      <w:r w:rsidRPr="000D08B0">
        <w:rPr>
          <w:b/>
          <w:bCs/>
        </w:rPr>
        <w:t>interfaz gráfica</w:t>
      </w:r>
      <w:r w:rsidRPr="000D08B0">
        <w:t xml:space="preserve">, compuesta por controles y </w:t>
      </w:r>
      <w:proofErr w:type="spellStart"/>
      <w:r w:rsidRPr="000D08B0">
        <w:t>forms</w:t>
      </w:r>
      <w:proofErr w:type="spellEnd"/>
      <w:r w:rsidRPr="000D08B0">
        <w:t xml:space="preserve"> que ayudarán a los usuarios a navegar e interactuar con la aplicación. También lleva a cabo la comunicación con el </w:t>
      </w:r>
      <w:proofErr w:type="spellStart"/>
      <w:r w:rsidRPr="000D08B0">
        <w:t>backend</w:t>
      </w:r>
      <w:proofErr w:type="spellEnd"/>
      <w:r w:rsidRPr="000D08B0">
        <w:t xml:space="preserve"> (proyecto API).</w:t>
      </w:r>
      <w:r w:rsidRPr="000D08B0">
        <w:br/>
      </w:r>
    </w:p>
    <w:p w14:paraId="55A329DF" w14:textId="77777777" w:rsidR="000D08B0" w:rsidRPr="000D08B0" w:rsidRDefault="000D08B0" w:rsidP="000D08B0">
      <w:pPr>
        <w:numPr>
          <w:ilvl w:val="0"/>
          <w:numId w:val="3"/>
        </w:numPr>
      </w:pPr>
      <w:proofErr w:type="spellStart"/>
      <w:r w:rsidRPr="000D08B0">
        <w:rPr>
          <w:b/>
          <w:bCs/>
        </w:rPr>
        <w:t>CatalogoVideojuegos.API</w:t>
      </w:r>
      <w:proofErr w:type="spellEnd"/>
      <w:r w:rsidRPr="000D08B0">
        <w:t>: proyecto en el que se define una </w:t>
      </w:r>
      <w:r w:rsidRPr="000D08B0">
        <w:rPr>
          <w:b/>
          <w:bCs/>
        </w:rPr>
        <w:t xml:space="preserve">API </w:t>
      </w:r>
      <w:proofErr w:type="spellStart"/>
      <w:r w:rsidRPr="000D08B0">
        <w:rPr>
          <w:b/>
          <w:bCs/>
        </w:rPr>
        <w:t>Rest</w:t>
      </w:r>
      <w:proofErr w:type="spellEnd"/>
      <w:r w:rsidRPr="000D08B0">
        <w:t> que hará de intermediario en la comunicación entre la interfaz gráfica y la lógica de negocio. A su vez, la parte lógica se encargará de comunicarse con la base de datos.</w:t>
      </w:r>
      <w:r w:rsidRPr="000D08B0">
        <w:br/>
      </w:r>
    </w:p>
    <w:p w14:paraId="6F8A3D7B" w14:textId="77777777" w:rsidR="000D08B0" w:rsidRPr="000D08B0" w:rsidRDefault="000D08B0" w:rsidP="000D08B0">
      <w:pPr>
        <w:numPr>
          <w:ilvl w:val="0"/>
          <w:numId w:val="3"/>
        </w:numPr>
      </w:pPr>
      <w:r w:rsidRPr="000D08B0">
        <w:rPr>
          <w:b/>
          <w:bCs/>
        </w:rPr>
        <w:t>Base de datos</w:t>
      </w:r>
      <w:r w:rsidRPr="000D08B0">
        <w:t xml:space="preserve">: pequeña base de datos </w:t>
      </w:r>
      <w:proofErr w:type="spellStart"/>
      <w:r w:rsidRPr="000D08B0">
        <w:t>mySql</w:t>
      </w:r>
      <w:proofErr w:type="spellEnd"/>
      <w:r w:rsidRPr="000D08B0">
        <w:t xml:space="preserve"> en la que se recogen las tablas necesarias para hacer persistente la información creada durante la ejecución de la </w:t>
      </w:r>
      <w:proofErr w:type="spellStart"/>
      <w:r w:rsidRPr="000D08B0">
        <w:t>apliación</w:t>
      </w:r>
      <w:proofErr w:type="spellEnd"/>
      <w:r w:rsidRPr="000D08B0">
        <w:t>.</w:t>
      </w:r>
      <w:r w:rsidRPr="000D08B0">
        <w:br/>
      </w:r>
    </w:p>
    <w:p w14:paraId="25657FFC" w14:textId="77777777" w:rsidR="000D08B0" w:rsidRPr="000D08B0" w:rsidRDefault="000D08B0" w:rsidP="000D08B0">
      <w:pPr>
        <w:numPr>
          <w:ilvl w:val="0"/>
          <w:numId w:val="3"/>
        </w:numPr>
      </w:pPr>
      <w:r w:rsidRPr="000D08B0">
        <w:rPr>
          <w:b/>
          <w:bCs/>
        </w:rPr>
        <w:t>Documentación</w:t>
      </w:r>
      <w:r w:rsidRPr="000D08B0">
        <w:t>: se facilitan los </w:t>
      </w:r>
      <w:r w:rsidRPr="000D08B0">
        <w:rPr>
          <w:b/>
          <w:bCs/>
        </w:rPr>
        <w:t>manuales de usuario y administrador</w:t>
      </w:r>
      <w:r w:rsidRPr="000D08B0">
        <w:t> para el uso correcto de la aplicación. Se acompaña la explicación de su uso con capturas de pantalla. También se facilitan las </w:t>
      </w:r>
      <w:proofErr w:type="spellStart"/>
      <w:r w:rsidRPr="000D08B0">
        <w:rPr>
          <w:b/>
          <w:bCs/>
        </w:rPr>
        <w:t>intrucciones</w:t>
      </w:r>
      <w:proofErr w:type="spellEnd"/>
      <w:r w:rsidRPr="000D08B0">
        <w:rPr>
          <w:b/>
          <w:bCs/>
        </w:rPr>
        <w:t xml:space="preserve"> de ejecución</w:t>
      </w:r>
      <w:r w:rsidRPr="000D08B0">
        <w:t> de la aplicación, recogidas en este README.</w:t>
      </w:r>
    </w:p>
    <w:p w14:paraId="43873E8D" w14:textId="36776CFB" w:rsidR="009D36C5" w:rsidRDefault="000D08B0" w:rsidP="000D08B0">
      <w:r>
        <w:br w:type="page"/>
      </w:r>
    </w:p>
    <w:p w14:paraId="2CF5C4FD" w14:textId="426D1C5D" w:rsidR="009D36C5" w:rsidRDefault="009D36C5" w:rsidP="00897574">
      <w:pPr>
        <w:pStyle w:val="Ttulo1"/>
      </w:pPr>
      <w:bookmarkStart w:id="2" w:name="_Toc191289580"/>
      <w:r>
        <w:lastRenderedPageBreak/>
        <w:t>Instrucciones de uso</w:t>
      </w:r>
      <w:bookmarkEnd w:id="2"/>
    </w:p>
    <w:p w14:paraId="2BA5FCC2" w14:textId="2D47F029" w:rsidR="006957DF" w:rsidRDefault="009D36C5" w:rsidP="00636956">
      <w:pPr>
        <w:pStyle w:val="Ttulo2"/>
        <w:ind w:left="1008"/>
      </w:pPr>
      <w:bookmarkStart w:id="3" w:name="_Toc191289581"/>
      <w:r>
        <w:t>Usuarios</w:t>
      </w:r>
      <w:bookmarkEnd w:id="3"/>
    </w:p>
    <w:p w14:paraId="02877D78" w14:textId="6ED76AB5" w:rsidR="006957DF" w:rsidRPr="00D25D8F" w:rsidRDefault="006957DF" w:rsidP="006957DF">
      <w:pPr>
        <w:ind w:left="432"/>
        <w:rPr>
          <w:b/>
          <w:bCs/>
        </w:rPr>
      </w:pPr>
      <w:r w:rsidRPr="00D25D8F">
        <w:rPr>
          <w:b/>
          <w:bCs/>
        </w:rPr>
        <w:t xml:space="preserve">2.1.1 </w:t>
      </w:r>
      <w:proofErr w:type="spellStart"/>
      <w:r w:rsidRPr="00D25D8F">
        <w:rPr>
          <w:b/>
          <w:bCs/>
        </w:rPr>
        <w:t>Login</w:t>
      </w:r>
      <w:proofErr w:type="spellEnd"/>
    </w:p>
    <w:p w14:paraId="18274280" w14:textId="30D0A21E" w:rsidR="006957DF" w:rsidRDefault="006957DF" w:rsidP="006957DF">
      <w:pPr>
        <w:ind w:left="432"/>
      </w:pPr>
      <w:r>
        <w:t xml:space="preserve">Acceso a la cuenta de usuario mediante el </w:t>
      </w:r>
      <w:proofErr w:type="spellStart"/>
      <w:r>
        <w:t>login</w:t>
      </w:r>
      <w:proofErr w:type="spellEnd"/>
      <w:r>
        <w:t>.</w:t>
      </w:r>
    </w:p>
    <w:p w14:paraId="309F1279" w14:textId="39E63E62" w:rsidR="006957DF" w:rsidRDefault="00D25D8F" w:rsidP="006957DF">
      <w:pPr>
        <w:ind w:left="432"/>
        <w:jc w:val="center"/>
      </w:pPr>
      <w:r>
        <w:rPr>
          <w:noProof/>
        </w:rPr>
        <w:drawing>
          <wp:inline distT="0" distB="0" distL="0" distR="0" wp14:anchorId="61259509" wp14:editId="76ED3DD2">
            <wp:extent cx="3428322" cy="2894965"/>
            <wp:effectExtent l="0" t="0" r="1270" b="635"/>
            <wp:docPr id="61786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2416" name=""/>
                    <pic:cNvPicPr/>
                  </pic:nvPicPr>
                  <pic:blipFill>
                    <a:blip r:embed="rId9"/>
                    <a:stretch>
                      <a:fillRect/>
                    </a:stretch>
                  </pic:blipFill>
                  <pic:spPr>
                    <a:xfrm>
                      <a:off x="0" y="0"/>
                      <a:ext cx="3455735" cy="2918113"/>
                    </a:xfrm>
                    <a:prstGeom prst="rect">
                      <a:avLst/>
                    </a:prstGeom>
                  </pic:spPr>
                </pic:pic>
              </a:graphicData>
            </a:graphic>
          </wp:inline>
        </w:drawing>
      </w:r>
    </w:p>
    <w:p w14:paraId="002CAC79" w14:textId="77777777" w:rsidR="006957DF" w:rsidRPr="00D25D8F" w:rsidRDefault="006957DF" w:rsidP="006957DF">
      <w:pPr>
        <w:ind w:left="432"/>
        <w:rPr>
          <w:b/>
          <w:bCs/>
        </w:rPr>
      </w:pPr>
      <w:r w:rsidRPr="00D25D8F">
        <w:rPr>
          <w:b/>
          <w:bCs/>
        </w:rPr>
        <w:t xml:space="preserve">2.1.2 </w:t>
      </w:r>
      <w:proofErr w:type="spellStart"/>
      <w:r w:rsidRPr="00D25D8F">
        <w:rPr>
          <w:b/>
          <w:bCs/>
        </w:rPr>
        <w:t>Sign</w:t>
      </w:r>
      <w:proofErr w:type="spellEnd"/>
      <w:r w:rsidRPr="00D25D8F">
        <w:rPr>
          <w:b/>
          <w:bCs/>
        </w:rPr>
        <w:t xml:space="preserve"> Up</w:t>
      </w:r>
    </w:p>
    <w:p w14:paraId="57594F75" w14:textId="4EE817EA" w:rsidR="006957DF" w:rsidRDefault="006957DF" w:rsidP="006957DF">
      <w:pPr>
        <w:ind w:left="432"/>
      </w:pPr>
      <w:r>
        <w:t xml:space="preserve">Creación de cuenta en el </w:t>
      </w:r>
      <w:proofErr w:type="spellStart"/>
      <w:r>
        <w:t>Sign</w:t>
      </w:r>
      <w:proofErr w:type="spellEnd"/>
      <w:r>
        <w:t xml:space="preserve"> Up. Introducir datos de registro y foto (opcional).</w:t>
      </w:r>
    </w:p>
    <w:p w14:paraId="60D0F3E7" w14:textId="42B5D225" w:rsidR="00D25D8F" w:rsidRDefault="006957DF" w:rsidP="006957DF">
      <w:pPr>
        <w:ind w:left="432"/>
        <w:jc w:val="center"/>
      </w:pPr>
      <w:r>
        <w:rPr>
          <w:noProof/>
        </w:rPr>
        <w:drawing>
          <wp:inline distT="0" distB="0" distL="0" distR="0" wp14:anchorId="67BA42B7" wp14:editId="32FF9B1A">
            <wp:extent cx="3514725" cy="2923289"/>
            <wp:effectExtent l="0" t="0" r="0" b="0"/>
            <wp:docPr id="349126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26237" name=""/>
                    <pic:cNvPicPr/>
                  </pic:nvPicPr>
                  <pic:blipFill>
                    <a:blip r:embed="rId10"/>
                    <a:stretch>
                      <a:fillRect/>
                    </a:stretch>
                  </pic:blipFill>
                  <pic:spPr>
                    <a:xfrm>
                      <a:off x="0" y="0"/>
                      <a:ext cx="3518037" cy="2926043"/>
                    </a:xfrm>
                    <a:prstGeom prst="rect">
                      <a:avLst/>
                    </a:prstGeom>
                  </pic:spPr>
                </pic:pic>
              </a:graphicData>
            </a:graphic>
          </wp:inline>
        </w:drawing>
      </w:r>
    </w:p>
    <w:p w14:paraId="665E176E" w14:textId="1F825C07" w:rsidR="006957DF" w:rsidRDefault="00D25D8F" w:rsidP="00D25D8F">
      <w:r>
        <w:br w:type="page"/>
      </w:r>
    </w:p>
    <w:p w14:paraId="310FD585" w14:textId="3DEE5F71" w:rsidR="00D25D8F" w:rsidRPr="00D25D8F" w:rsidRDefault="00D25D8F" w:rsidP="00D25D8F">
      <w:pPr>
        <w:ind w:left="432"/>
        <w:rPr>
          <w:b/>
          <w:bCs/>
        </w:rPr>
      </w:pPr>
      <w:r w:rsidRPr="00D25D8F">
        <w:rPr>
          <w:b/>
          <w:bCs/>
        </w:rPr>
        <w:lastRenderedPageBreak/>
        <w:t xml:space="preserve">2.1.3 </w:t>
      </w:r>
      <w:r w:rsidRPr="00D25D8F">
        <w:rPr>
          <w:b/>
          <w:bCs/>
        </w:rPr>
        <w:t>Interfaz de usuario y catálogo de videojuegos</w:t>
      </w:r>
    </w:p>
    <w:p w14:paraId="0C695D6C" w14:textId="5B38DE12" w:rsidR="00D25D8F" w:rsidRDefault="00D25D8F" w:rsidP="006957DF">
      <w:pPr>
        <w:ind w:left="432"/>
      </w:pPr>
      <w:r>
        <w:t>Aparecen los datos de usuario y el carrito en la parte superior, el menú de navegación a la izquierda y por defecto el panel Catálogo de videojuegos.</w:t>
      </w:r>
    </w:p>
    <w:p w14:paraId="43994609" w14:textId="0746CE33" w:rsidR="00D25D8F" w:rsidRDefault="00D25D8F" w:rsidP="00D25D8F">
      <w:pPr>
        <w:ind w:left="432"/>
        <w:jc w:val="center"/>
      </w:pPr>
      <w:r>
        <w:rPr>
          <w:noProof/>
        </w:rPr>
        <w:drawing>
          <wp:inline distT="0" distB="0" distL="0" distR="0" wp14:anchorId="42612A1B" wp14:editId="3151439C">
            <wp:extent cx="4314825" cy="3607527"/>
            <wp:effectExtent l="0" t="0" r="0" b="0"/>
            <wp:docPr id="40347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7543" name=""/>
                    <pic:cNvPicPr/>
                  </pic:nvPicPr>
                  <pic:blipFill>
                    <a:blip r:embed="rId11"/>
                    <a:stretch>
                      <a:fillRect/>
                    </a:stretch>
                  </pic:blipFill>
                  <pic:spPr>
                    <a:xfrm>
                      <a:off x="0" y="0"/>
                      <a:ext cx="4322189" cy="3613684"/>
                    </a:xfrm>
                    <a:prstGeom prst="rect">
                      <a:avLst/>
                    </a:prstGeom>
                  </pic:spPr>
                </pic:pic>
              </a:graphicData>
            </a:graphic>
          </wp:inline>
        </w:drawing>
      </w:r>
    </w:p>
    <w:p w14:paraId="4C2FDC48" w14:textId="50B5B2D9" w:rsidR="00D25D8F" w:rsidRDefault="006957DF" w:rsidP="00D25D8F">
      <w:pPr>
        <w:ind w:left="432"/>
      </w:pPr>
      <w:r w:rsidRPr="00D25D8F">
        <w:rPr>
          <w:b/>
          <w:bCs/>
        </w:rPr>
        <w:t>2.1.</w:t>
      </w:r>
      <w:r w:rsidR="000D08B0">
        <w:rPr>
          <w:b/>
          <w:bCs/>
        </w:rPr>
        <w:t>4</w:t>
      </w:r>
      <w:r w:rsidRPr="00D25D8F">
        <w:rPr>
          <w:b/>
          <w:bCs/>
        </w:rPr>
        <w:t xml:space="preserve"> Carrito</w:t>
      </w:r>
      <w:r w:rsidR="00D25D8F" w:rsidRPr="00D25D8F">
        <w:br/>
      </w:r>
      <w:r w:rsidR="00D25D8F">
        <w:t>Al añadir un juego al carrito mediante el botón “Añadir al carrito”, este aparecerá en el carrito al pulsar en “Carrito”. También podemos quitar el juego del carrito volviendo a pulsar en el mismo botón, que habrá cambiado de color y de texto a “Quitar del carrito”.</w:t>
      </w:r>
    </w:p>
    <w:p w14:paraId="55138966" w14:textId="3060FBE2" w:rsidR="00D25D8F" w:rsidRDefault="00D25D8F" w:rsidP="00D25D8F">
      <w:pPr>
        <w:ind w:left="432"/>
      </w:pPr>
      <w:r>
        <w:rPr>
          <w:noProof/>
        </w:rPr>
        <w:drawing>
          <wp:inline distT="0" distB="0" distL="0" distR="0" wp14:anchorId="5DD2EDD9" wp14:editId="73E51D02">
            <wp:extent cx="5400040" cy="3346450"/>
            <wp:effectExtent l="0" t="0" r="0" b="6350"/>
            <wp:docPr id="1048578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78973" name=""/>
                    <pic:cNvPicPr/>
                  </pic:nvPicPr>
                  <pic:blipFill>
                    <a:blip r:embed="rId12"/>
                    <a:stretch>
                      <a:fillRect/>
                    </a:stretch>
                  </pic:blipFill>
                  <pic:spPr>
                    <a:xfrm>
                      <a:off x="0" y="0"/>
                      <a:ext cx="5400040" cy="3346450"/>
                    </a:xfrm>
                    <a:prstGeom prst="rect">
                      <a:avLst/>
                    </a:prstGeom>
                  </pic:spPr>
                </pic:pic>
              </a:graphicData>
            </a:graphic>
          </wp:inline>
        </w:drawing>
      </w:r>
    </w:p>
    <w:p w14:paraId="507A2703" w14:textId="2FDF9E82" w:rsidR="00D25D8F" w:rsidRDefault="00D25D8F" w:rsidP="000D08B0">
      <w:pPr>
        <w:ind w:firstLine="432"/>
      </w:pPr>
      <w:r>
        <w:lastRenderedPageBreak/>
        <w:t>Al confirmar la compra, el juego aparecerá en el catálogo con la opción “Iniciar”.</w:t>
      </w:r>
    </w:p>
    <w:p w14:paraId="2F7A6A24" w14:textId="51AEFB50" w:rsidR="00D25D8F" w:rsidRDefault="00D25D8F" w:rsidP="00D25D8F">
      <w:pPr>
        <w:ind w:left="432"/>
        <w:jc w:val="center"/>
      </w:pPr>
      <w:r>
        <w:rPr>
          <w:noProof/>
        </w:rPr>
        <w:drawing>
          <wp:inline distT="0" distB="0" distL="0" distR="0" wp14:anchorId="40EC1E07" wp14:editId="2040185A">
            <wp:extent cx="3714750" cy="3112370"/>
            <wp:effectExtent l="0" t="0" r="0" b="0"/>
            <wp:docPr id="199360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8906" name=""/>
                    <pic:cNvPicPr/>
                  </pic:nvPicPr>
                  <pic:blipFill>
                    <a:blip r:embed="rId13"/>
                    <a:stretch>
                      <a:fillRect/>
                    </a:stretch>
                  </pic:blipFill>
                  <pic:spPr>
                    <a:xfrm>
                      <a:off x="0" y="0"/>
                      <a:ext cx="3722081" cy="3118512"/>
                    </a:xfrm>
                    <a:prstGeom prst="rect">
                      <a:avLst/>
                    </a:prstGeom>
                  </pic:spPr>
                </pic:pic>
              </a:graphicData>
            </a:graphic>
          </wp:inline>
        </w:drawing>
      </w:r>
    </w:p>
    <w:p w14:paraId="52F84538" w14:textId="06C84A3F" w:rsidR="006957DF" w:rsidRPr="00D25D8F" w:rsidRDefault="006957DF" w:rsidP="006957DF">
      <w:pPr>
        <w:ind w:left="432"/>
        <w:rPr>
          <w:b/>
          <w:bCs/>
        </w:rPr>
      </w:pPr>
      <w:r w:rsidRPr="00D25D8F">
        <w:rPr>
          <w:b/>
          <w:bCs/>
        </w:rPr>
        <w:t>2.1.</w:t>
      </w:r>
      <w:r w:rsidR="000D08B0">
        <w:rPr>
          <w:b/>
          <w:bCs/>
        </w:rPr>
        <w:t>5</w:t>
      </w:r>
      <w:r w:rsidRPr="00D25D8F">
        <w:rPr>
          <w:b/>
          <w:bCs/>
        </w:rPr>
        <w:t xml:space="preserve"> Mis juegos</w:t>
      </w:r>
    </w:p>
    <w:p w14:paraId="674DDD47" w14:textId="1E72B309" w:rsidR="00D25D8F" w:rsidRDefault="00D25D8F" w:rsidP="006957DF">
      <w:pPr>
        <w:ind w:left="432"/>
      </w:pPr>
      <w:r>
        <w:t>Para visualizar solamente los juegos que han sido comprados, accedemos al panel Mis videojuegos a través del botón “Mis Juegos”.</w:t>
      </w:r>
    </w:p>
    <w:p w14:paraId="2D463E40" w14:textId="4B535781" w:rsidR="00D25D8F" w:rsidRDefault="00D25D8F" w:rsidP="00D25D8F">
      <w:pPr>
        <w:ind w:left="432"/>
        <w:jc w:val="center"/>
      </w:pPr>
      <w:r>
        <w:rPr>
          <w:noProof/>
        </w:rPr>
        <w:drawing>
          <wp:inline distT="0" distB="0" distL="0" distR="0" wp14:anchorId="5750BE63" wp14:editId="09C82178">
            <wp:extent cx="4140281" cy="3495675"/>
            <wp:effectExtent l="0" t="0" r="0" b="0"/>
            <wp:docPr id="379594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4829" name=""/>
                    <pic:cNvPicPr/>
                  </pic:nvPicPr>
                  <pic:blipFill>
                    <a:blip r:embed="rId14"/>
                    <a:stretch>
                      <a:fillRect/>
                    </a:stretch>
                  </pic:blipFill>
                  <pic:spPr>
                    <a:xfrm>
                      <a:off x="0" y="0"/>
                      <a:ext cx="4144620" cy="3499339"/>
                    </a:xfrm>
                    <a:prstGeom prst="rect">
                      <a:avLst/>
                    </a:prstGeom>
                  </pic:spPr>
                </pic:pic>
              </a:graphicData>
            </a:graphic>
          </wp:inline>
        </w:drawing>
      </w:r>
    </w:p>
    <w:p w14:paraId="04F08E3F" w14:textId="6BA9AC25" w:rsidR="006957DF" w:rsidRPr="00D25D8F" w:rsidRDefault="006957DF" w:rsidP="00D25D8F">
      <w:pPr>
        <w:rPr>
          <w:b/>
          <w:bCs/>
        </w:rPr>
      </w:pPr>
      <w:r w:rsidRPr="00D25D8F">
        <w:rPr>
          <w:b/>
          <w:bCs/>
        </w:rPr>
        <w:t>2.1.6 Cerrar sesión</w:t>
      </w:r>
    </w:p>
    <w:p w14:paraId="7895C4BC" w14:textId="218297E6" w:rsidR="000D08B0" w:rsidRDefault="00D25D8F" w:rsidP="00D25D8F">
      <w:r>
        <w:t xml:space="preserve">Al pulsar en el botón “Cerrar sesión”, se cerrará la sesión actual y se redirigirá al </w:t>
      </w:r>
      <w:proofErr w:type="spellStart"/>
      <w:r>
        <w:t>login</w:t>
      </w:r>
      <w:proofErr w:type="spellEnd"/>
      <w:r w:rsidR="000D08B0">
        <w:t>.</w:t>
      </w:r>
    </w:p>
    <w:p w14:paraId="2A0A2979" w14:textId="77777777" w:rsidR="000D08B0" w:rsidRDefault="000D08B0">
      <w:r>
        <w:br w:type="page"/>
      </w:r>
    </w:p>
    <w:p w14:paraId="76E12DB9" w14:textId="5918D006" w:rsidR="006957DF" w:rsidRPr="006957DF" w:rsidRDefault="009D36C5" w:rsidP="001D0B72">
      <w:pPr>
        <w:pStyle w:val="Ttulo2"/>
        <w:ind w:left="1008"/>
      </w:pPr>
      <w:bookmarkStart w:id="4" w:name="_Toc191289582"/>
      <w:r>
        <w:lastRenderedPageBreak/>
        <w:t>Administrador</w:t>
      </w:r>
      <w:bookmarkEnd w:id="4"/>
    </w:p>
    <w:p w14:paraId="12108A8C" w14:textId="7717616A" w:rsidR="000D08B0" w:rsidRDefault="006957DF" w:rsidP="000D08B0">
      <w:pPr>
        <w:ind w:left="432"/>
      </w:pPr>
      <w:r w:rsidRPr="000D08B0">
        <w:rPr>
          <w:b/>
          <w:bCs/>
        </w:rPr>
        <w:t>2.</w:t>
      </w:r>
      <w:r w:rsidRPr="000D08B0">
        <w:rPr>
          <w:b/>
          <w:bCs/>
        </w:rPr>
        <w:t>2</w:t>
      </w:r>
      <w:r w:rsidRPr="000D08B0">
        <w:rPr>
          <w:b/>
          <w:bCs/>
        </w:rPr>
        <w:t xml:space="preserve">.1 </w:t>
      </w:r>
      <w:proofErr w:type="spellStart"/>
      <w:r w:rsidRPr="000D08B0">
        <w:rPr>
          <w:b/>
          <w:bCs/>
        </w:rPr>
        <w:t>Login</w:t>
      </w:r>
      <w:proofErr w:type="spellEnd"/>
      <w:r w:rsidR="000D08B0">
        <w:rPr>
          <w:b/>
          <w:bCs/>
        </w:rPr>
        <w:br/>
      </w:r>
      <w:r w:rsidR="000D08B0">
        <w:t xml:space="preserve">Acceso a la cuenta de </w:t>
      </w:r>
      <w:r w:rsidR="000D08B0">
        <w:t>administrador</w:t>
      </w:r>
      <w:r w:rsidR="000D08B0">
        <w:t xml:space="preserve"> mediante el </w:t>
      </w:r>
      <w:proofErr w:type="spellStart"/>
      <w:r w:rsidR="000D08B0">
        <w:t>login</w:t>
      </w:r>
      <w:proofErr w:type="spellEnd"/>
      <w:r w:rsidR="000D08B0">
        <w:t>.</w:t>
      </w:r>
    </w:p>
    <w:p w14:paraId="7F269428" w14:textId="2E8717BB" w:rsidR="006957DF" w:rsidRPr="000D08B0" w:rsidRDefault="000D08B0" w:rsidP="000D08B0">
      <w:pPr>
        <w:ind w:left="432"/>
        <w:jc w:val="center"/>
        <w:rPr>
          <w:b/>
          <w:bCs/>
        </w:rPr>
      </w:pPr>
      <w:r>
        <w:rPr>
          <w:noProof/>
        </w:rPr>
        <w:drawing>
          <wp:inline distT="0" distB="0" distL="0" distR="0" wp14:anchorId="0FA6280B" wp14:editId="75285A86">
            <wp:extent cx="3803797" cy="3109595"/>
            <wp:effectExtent l="0" t="0" r="6350" b="0"/>
            <wp:docPr id="536676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6653" name=""/>
                    <pic:cNvPicPr/>
                  </pic:nvPicPr>
                  <pic:blipFill>
                    <a:blip r:embed="rId15"/>
                    <a:stretch>
                      <a:fillRect/>
                    </a:stretch>
                  </pic:blipFill>
                  <pic:spPr>
                    <a:xfrm>
                      <a:off x="0" y="0"/>
                      <a:ext cx="3807445" cy="3112577"/>
                    </a:xfrm>
                    <a:prstGeom prst="rect">
                      <a:avLst/>
                    </a:prstGeom>
                  </pic:spPr>
                </pic:pic>
              </a:graphicData>
            </a:graphic>
          </wp:inline>
        </w:drawing>
      </w:r>
    </w:p>
    <w:p w14:paraId="7EF29C62" w14:textId="62361CB6" w:rsidR="006957DF" w:rsidRDefault="006957DF" w:rsidP="006957DF">
      <w:pPr>
        <w:ind w:left="432"/>
        <w:rPr>
          <w:b/>
          <w:bCs/>
        </w:rPr>
      </w:pPr>
      <w:r w:rsidRPr="000D08B0">
        <w:rPr>
          <w:b/>
          <w:bCs/>
        </w:rPr>
        <w:t>2.</w:t>
      </w:r>
      <w:r w:rsidRPr="000D08B0">
        <w:rPr>
          <w:b/>
          <w:bCs/>
        </w:rPr>
        <w:t>2</w:t>
      </w:r>
      <w:r w:rsidRPr="000D08B0">
        <w:rPr>
          <w:b/>
          <w:bCs/>
        </w:rPr>
        <w:t>.</w:t>
      </w:r>
      <w:r w:rsidRPr="000D08B0">
        <w:rPr>
          <w:b/>
          <w:bCs/>
        </w:rPr>
        <w:t>2</w:t>
      </w:r>
      <w:r w:rsidRPr="000D08B0">
        <w:rPr>
          <w:b/>
          <w:bCs/>
        </w:rPr>
        <w:t xml:space="preserve"> </w:t>
      </w:r>
      <w:r w:rsidR="000D08B0">
        <w:rPr>
          <w:b/>
          <w:bCs/>
        </w:rPr>
        <w:t>Interfaz de administrador y panel de administración</w:t>
      </w:r>
      <w:r w:rsidRPr="000D08B0">
        <w:rPr>
          <w:b/>
          <w:bCs/>
        </w:rPr>
        <w:t xml:space="preserve"> de videojuegos</w:t>
      </w:r>
    </w:p>
    <w:p w14:paraId="07692752" w14:textId="7C0AD0D4" w:rsidR="000D08B0" w:rsidRDefault="000D08B0" w:rsidP="000D08B0">
      <w:pPr>
        <w:ind w:left="432"/>
      </w:pPr>
      <w:r>
        <w:t>Aparecen los datos de</w:t>
      </w:r>
      <w:r>
        <w:t>l administrador e</w:t>
      </w:r>
      <w:r>
        <w:t xml:space="preserve">n la parte superior, el menú de navegación a la izquierda y por defecto el panel </w:t>
      </w:r>
      <w:r>
        <w:t>de A</w:t>
      </w:r>
      <w:r w:rsidR="00E7567B">
        <w:t>d</w:t>
      </w:r>
      <w:r>
        <w:t>ministración</w:t>
      </w:r>
      <w:r>
        <w:t xml:space="preserve"> de videojuegos.</w:t>
      </w:r>
      <w:r>
        <w:br/>
        <w:t>En este panel se puede:</w:t>
      </w:r>
      <w:r>
        <w:br/>
        <w:t>- Añadir juegos nuevos rellenando los campos y la portada (opcional)</w:t>
      </w:r>
      <w:r>
        <w:br/>
        <w:t>- Eliminar un juego (descatalogarlo) mediante el uso del botón “Eliminar”. Esto hará que un usuario ya no pueda visualizar el juego en el catálogo para comprarlo (a no ser que lo comprase antes de ser descatalogado, por lo que le aparecerá con la opción de iniciar)</w:t>
      </w:r>
    </w:p>
    <w:p w14:paraId="7D2AD7BC" w14:textId="33A0AB94" w:rsidR="000D08B0" w:rsidRDefault="000D08B0" w:rsidP="000D08B0">
      <w:pPr>
        <w:ind w:left="432"/>
        <w:jc w:val="center"/>
        <w:rPr>
          <w:b/>
          <w:bCs/>
        </w:rPr>
      </w:pPr>
      <w:r>
        <w:rPr>
          <w:noProof/>
        </w:rPr>
        <w:drawing>
          <wp:inline distT="0" distB="0" distL="0" distR="0" wp14:anchorId="468F5CC7" wp14:editId="0EF6C690">
            <wp:extent cx="3900071" cy="3257550"/>
            <wp:effectExtent l="0" t="0" r="5715" b="0"/>
            <wp:docPr id="2015099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99474" name=""/>
                    <pic:cNvPicPr/>
                  </pic:nvPicPr>
                  <pic:blipFill>
                    <a:blip r:embed="rId16"/>
                    <a:stretch>
                      <a:fillRect/>
                    </a:stretch>
                  </pic:blipFill>
                  <pic:spPr>
                    <a:xfrm>
                      <a:off x="0" y="0"/>
                      <a:ext cx="3911149" cy="3266803"/>
                    </a:xfrm>
                    <a:prstGeom prst="rect">
                      <a:avLst/>
                    </a:prstGeom>
                  </pic:spPr>
                </pic:pic>
              </a:graphicData>
            </a:graphic>
          </wp:inline>
        </w:drawing>
      </w:r>
    </w:p>
    <w:p w14:paraId="3D446683" w14:textId="7AA6B820" w:rsidR="006957DF" w:rsidRDefault="006957DF" w:rsidP="00E7567B">
      <w:pPr>
        <w:rPr>
          <w:b/>
          <w:bCs/>
        </w:rPr>
      </w:pPr>
      <w:r w:rsidRPr="000D08B0">
        <w:rPr>
          <w:b/>
          <w:bCs/>
        </w:rPr>
        <w:lastRenderedPageBreak/>
        <w:t>2.</w:t>
      </w:r>
      <w:r w:rsidRPr="000D08B0">
        <w:rPr>
          <w:b/>
          <w:bCs/>
        </w:rPr>
        <w:t>2</w:t>
      </w:r>
      <w:r w:rsidRPr="000D08B0">
        <w:rPr>
          <w:b/>
          <w:bCs/>
        </w:rPr>
        <w:t>.</w:t>
      </w:r>
      <w:r w:rsidRPr="000D08B0">
        <w:rPr>
          <w:b/>
          <w:bCs/>
        </w:rPr>
        <w:t>3 Administración de usuarios</w:t>
      </w:r>
    </w:p>
    <w:p w14:paraId="2F83F2DE" w14:textId="18E7986A" w:rsidR="00E7567B" w:rsidRDefault="00E7567B" w:rsidP="00E7567B">
      <w:r>
        <w:t>Mediante el botón “Usuarios” se accede al panel de administración de usuarios en el cual se puede:</w:t>
      </w:r>
      <w:r>
        <w:br/>
        <w:t xml:space="preserve">- Banear o </w:t>
      </w:r>
      <w:proofErr w:type="spellStart"/>
      <w:r>
        <w:t>desbanear</w:t>
      </w:r>
      <w:proofErr w:type="spellEnd"/>
      <w:r>
        <w:t xml:space="preserve"> un usuario mediante el botón “Banear/</w:t>
      </w:r>
      <w:proofErr w:type="spellStart"/>
      <w:r>
        <w:t>Desbanear</w:t>
      </w:r>
      <w:proofErr w:type="spellEnd"/>
      <w:r>
        <w:t>”. Si un usuario es baneado no podrá iniciar sesión hasta que se le quite el estado de “baneado”.</w:t>
      </w:r>
      <w:r>
        <w:br/>
        <w:t xml:space="preserve">- Cambiar los permisos </w:t>
      </w:r>
      <w:proofErr w:type="gramStart"/>
      <w:r>
        <w:t>del usuarios</w:t>
      </w:r>
      <w:proofErr w:type="gramEnd"/>
      <w:r>
        <w:t xml:space="preserve"> haciendo a este administrador o usuario normal mediante el uso del botón “</w:t>
      </w:r>
      <w:proofErr w:type="spellStart"/>
      <w:r>
        <w:t>HacerAdmin</w:t>
      </w:r>
      <w:proofErr w:type="spellEnd"/>
      <w:r>
        <w:t xml:space="preserve">/Deshacer </w:t>
      </w:r>
      <w:proofErr w:type="spellStart"/>
      <w:r>
        <w:t>Admin</w:t>
      </w:r>
      <w:proofErr w:type="spellEnd"/>
      <w:r>
        <w:t>”.</w:t>
      </w:r>
    </w:p>
    <w:p w14:paraId="7EAFBBB2" w14:textId="5CD590A1" w:rsidR="00E7567B" w:rsidRPr="00E7567B" w:rsidRDefault="00E7567B" w:rsidP="00E7567B">
      <w:pPr>
        <w:ind w:left="432"/>
        <w:jc w:val="center"/>
      </w:pPr>
      <w:r>
        <w:rPr>
          <w:noProof/>
        </w:rPr>
        <w:drawing>
          <wp:inline distT="0" distB="0" distL="0" distR="0" wp14:anchorId="081A659B" wp14:editId="7D97F4A4">
            <wp:extent cx="4343400" cy="3616606"/>
            <wp:effectExtent l="0" t="0" r="0" b="3175"/>
            <wp:docPr id="78595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1276" name=""/>
                    <pic:cNvPicPr/>
                  </pic:nvPicPr>
                  <pic:blipFill>
                    <a:blip r:embed="rId17"/>
                    <a:stretch>
                      <a:fillRect/>
                    </a:stretch>
                  </pic:blipFill>
                  <pic:spPr>
                    <a:xfrm>
                      <a:off x="0" y="0"/>
                      <a:ext cx="4350537" cy="3622548"/>
                    </a:xfrm>
                    <a:prstGeom prst="rect">
                      <a:avLst/>
                    </a:prstGeom>
                  </pic:spPr>
                </pic:pic>
              </a:graphicData>
            </a:graphic>
          </wp:inline>
        </w:drawing>
      </w:r>
    </w:p>
    <w:p w14:paraId="041D8B28" w14:textId="2AE4E3BD" w:rsidR="006957DF" w:rsidRPr="000D08B0" w:rsidRDefault="006957DF" w:rsidP="00E7567B">
      <w:pPr>
        <w:rPr>
          <w:b/>
          <w:bCs/>
        </w:rPr>
      </w:pPr>
      <w:r w:rsidRPr="000D08B0">
        <w:rPr>
          <w:b/>
          <w:bCs/>
        </w:rPr>
        <w:t>2.</w:t>
      </w:r>
      <w:r w:rsidRPr="000D08B0">
        <w:rPr>
          <w:b/>
          <w:bCs/>
        </w:rPr>
        <w:t>2</w:t>
      </w:r>
      <w:r w:rsidRPr="000D08B0">
        <w:rPr>
          <w:b/>
          <w:bCs/>
        </w:rPr>
        <w:t>.</w:t>
      </w:r>
      <w:r w:rsidRPr="000D08B0">
        <w:rPr>
          <w:b/>
          <w:bCs/>
        </w:rPr>
        <w:t>4</w:t>
      </w:r>
      <w:r w:rsidRPr="000D08B0">
        <w:rPr>
          <w:b/>
          <w:bCs/>
        </w:rPr>
        <w:t xml:space="preserve"> Cerrar sesión</w:t>
      </w:r>
    </w:p>
    <w:p w14:paraId="12688AAF" w14:textId="77777777" w:rsidR="00E7567B" w:rsidRDefault="00E7567B" w:rsidP="00E7567B">
      <w:r>
        <w:t xml:space="preserve">Al pulsar en el botón “Cerrar sesión”, se cerrará la sesión actual y se redirigirá al </w:t>
      </w:r>
      <w:proofErr w:type="spellStart"/>
      <w:r>
        <w:t>login</w:t>
      </w:r>
      <w:proofErr w:type="spellEnd"/>
      <w:r>
        <w:t>.</w:t>
      </w:r>
    </w:p>
    <w:p w14:paraId="1FB1B2D7" w14:textId="77777777" w:rsidR="006957DF" w:rsidRPr="006957DF" w:rsidRDefault="006957DF" w:rsidP="006957DF"/>
    <w:p w14:paraId="1F66B1E0" w14:textId="77777777" w:rsidR="009D36C5" w:rsidRPr="009D36C5" w:rsidRDefault="009D36C5" w:rsidP="009D36C5"/>
    <w:p w14:paraId="3F9CE3E4" w14:textId="77777777" w:rsidR="009D36C5" w:rsidRPr="009D36C5" w:rsidRDefault="009D36C5" w:rsidP="009D36C5">
      <w:pPr>
        <w:ind w:left="432"/>
      </w:pPr>
    </w:p>
    <w:sectPr w:rsidR="009D36C5" w:rsidRPr="009D36C5">
      <w:footerReference w:type="default" r:id="rId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79BC9" w14:textId="77777777" w:rsidR="00DF2B3D" w:rsidRDefault="00DF2B3D" w:rsidP="004F1583">
      <w:pPr>
        <w:spacing w:after="0" w:line="240" w:lineRule="auto"/>
      </w:pPr>
      <w:r>
        <w:separator/>
      </w:r>
    </w:p>
  </w:endnote>
  <w:endnote w:type="continuationSeparator" w:id="0">
    <w:p w14:paraId="50757986" w14:textId="77777777" w:rsidR="00DF2B3D" w:rsidRDefault="00DF2B3D" w:rsidP="004F1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627441"/>
      <w:docPartObj>
        <w:docPartGallery w:val="Page Numbers (Bottom of Page)"/>
        <w:docPartUnique/>
      </w:docPartObj>
    </w:sdtPr>
    <w:sdtContent>
      <w:p w14:paraId="644C4FB7" w14:textId="6B69FD5B" w:rsidR="002D1F77" w:rsidRDefault="002D1F77">
        <w:pPr>
          <w:pStyle w:val="Piedepgina"/>
          <w:jc w:val="right"/>
        </w:pPr>
        <w:r>
          <w:fldChar w:fldCharType="begin"/>
        </w:r>
        <w:r>
          <w:instrText>PAGE   \* MERGEFORMAT</w:instrText>
        </w:r>
        <w:r>
          <w:fldChar w:fldCharType="separate"/>
        </w:r>
        <w:r>
          <w:t>2</w:t>
        </w:r>
        <w:r>
          <w:fldChar w:fldCharType="end"/>
        </w:r>
      </w:p>
    </w:sdtContent>
  </w:sdt>
  <w:p w14:paraId="098425A9" w14:textId="77777777" w:rsidR="004F1583" w:rsidRDefault="004F15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77607" w14:textId="77777777" w:rsidR="00DF2B3D" w:rsidRDefault="00DF2B3D" w:rsidP="004F1583">
      <w:pPr>
        <w:spacing w:after="0" w:line="240" w:lineRule="auto"/>
      </w:pPr>
      <w:r>
        <w:separator/>
      </w:r>
    </w:p>
  </w:footnote>
  <w:footnote w:type="continuationSeparator" w:id="0">
    <w:p w14:paraId="6BFBF78B" w14:textId="77777777" w:rsidR="00DF2B3D" w:rsidRDefault="00DF2B3D" w:rsidP="004F15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3E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FF46C8C"/>
    <w:multiLevelType w:val="hybridMultilevel"/>
    <w:tmpl w:val="EF2AE1D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39B5044E"/>
    <w:multiLevelType w:val="multilevel"/>
    <w:tmpl w:val="C1E4CB2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1276681">
    <w:abstractNumId w:val="1"/>
  </w:num>
  <w:num w:numId="2" w16cid:durableId="1056313888">
    <w:abstractNumId w:val="0"/>
  </w:num>
  <w:num w:numId="3" w16cid:durableId="9719095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BAE"/>
    <w:rsid w:val="0002169B"/>
    <w:rsid w:val="000D08B0"/>
    <w:rsid w:val="001F2C54"/>
    <w:rsid w:val="002D1F77"/>
    <w:rsid w:val="00496277"/>
    <w:rsid w:val="004F1583"/>
    <w:rsid w:val="005A0BAE"/>
    <w:rsid w:val="00611847"/>
    <w:rsid w:val="0062155E"/>
    <w:rsid w:val="006957DF"/>
    <w:rsid w:val="009C3B65"/>
    <w:rsid w:val="009D36C5"/>
    <w:rsid w:val="00A02183"/>
    <w:rsid w:val="00A410D4"/>
    <w:rsid w:val="00AB120A"/>
    <w:rsid w:val="00AB5F4B"/>
    <w:rsid w:val="00AE35EE"/>
    <w:rsid w:val="00AE62C6"/>
    <w:rsid w:val="00D25D8F"/>
    <w:rsid w:val="00DF2B3D"/>
    <w:rsid w:val="00E7567B"/>
    <w:rsid w:val="00EC4749"/>
    <w:rsid w:val="00EE0247"/>
    <w:rsid w:val="00F61A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1B507"/>
  <w15:chartTrackingRefBased/>
  <w15:docId w15:val="{2DE01001-41C7-4E31-B407-E0FE32B0E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61A9D"/>
    <w:pPr>
      <w:keepNext/>
      <w:keepLines/>
      <w:numPr>
        <w:numId w:val="2"/>
      </w:numPr>
      <w:spacing w:before="240" w:after="0"/>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9D36C5"/>
    <w:pPr>
      <w:keepNext/>
      <w:keepLines/>
      <w:numPr>
        <w:ilvl w:val="1"/>
        <w:numId w:val="2"/>
      </w:numPr>
      <w:spacing w:before="40" w:after="0"/>
      <w:outlineLvl w:val="1"/>
    </w:pPr>
    <w:rPr>
      <w:rFonts w:asciiTheme="majorHAnsi" w:eastAsiaTheme="majorEastAsia" w:hAnsiTheme="majorHAnsi" w:cstheme="majorBidi"/>
      <w:b/>
      <w:color w:val="000000" w:themeColor="text1"/>
      <w:sz w:val="28"/>
      <w:szCs w:val="26"/>
    </w:rPr>
  </w:style>
  <w:style w:type="paragraph" w:styleId="Ttulo3">
    <w:name w:val="heading 3"/>
    <w:basedOn w:val="Normal"/>
    <w:next w:val="Normal"/>
    <w:link w:val="Ttulo3Car"/>
    <w:uiPriority w:val="9"/>
    <w:unhideWhenUsed/>
    <w:qFormat/>
    <w:rsid w:val="009D36C5"/>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9D36C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9D36C5"/>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9D36C5"/>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D36C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D36C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D36C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F15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1583"/>
  </w:style>
  <w:style w:type="paragraph" w:styleId="Piedepgina">
    <w:name w:val="footer"/>
    <w:basedOn w:val="Normal"/>
    <w:link w:val="PiedepginaCar"/>
    <w:uiPriority w:val="99"/>
    <w:unhideWhenUsed/>
    <w:rsid w:val="004F15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1583"/>
  </w:style>
  <w:style w:type="character" w:customStyle="1" w:styleId="Ttulo1Car">
    <w:name w:val="Título 1 Car"/>
    <w:basedOn w:val="Fuentedeprrafopredeter"/>
    <w:link w:val="Ttulo1"/>
    <w:uiPriority w:val="9"/>
    <w:rsid w:val="00F61A9D"/>
    <w:rPr>
      <w:rFonts w:asciiTheme="majorHAnsi" w:eastAsiaTheme="majorEastAsia" w:hAnsiTheme="majorHAnsi" w:cstheme="majorBidi"/>
      <w:b/>
      <w:color w:val="000000" w:themeColor="text1"/>
      <w:sz w:val="32"/>
      <w:szCs w:val="32"/>
    </w:rPr>
  </w:style>
  <w:style w:type="paragraph" w:styleId="Prrafodelista">
    <w:name w:val="List Paragraph"/>
    <w:basedOn w:val="Normal"/>
    <w:uiPriority w:val="34"/>
    <w:qFormat/>
    <w:rsid w:val="00F61A9D"/>
    <w:pPr>
      <w:ind w:left="720"/>
      <w:contextualSpacing/>
    </w:pPr>
  </w:style>
  <w:style w:type="character" w:customStyle="1" w:styleId="Ttulo2Car">
    <w:name w:val="Título 2 Car"/>
    <w:basedOn w:val="Fuentedeprrafopredeter"/>
    <w:link w:val="Ttulo2"/>
    <w:uiPriority w:val="9"/>
    <w:rsid w:val="009D36C5"/>
    <w:rPr>
      <w:rFonts w:asciiTheme="majorHAnsi" w:eastAsiaTheme="majorEastAsia" w:hAnsiTheme="majorHAnsi" w:cstheme="majorBidi"/>
      <w:b/>
      <w:color w:val="000000" w:themeColor="text1"/>
      <w:sz w:val="28"/>
      <w:szCs w:val="26"/>
    </w:rPr>
  </w:style>
  <w:style w:type="character" w:customStyle="1" w:styleId="Ttulo3Car">
    <w:name w:val="Título 3 Car"/>
    <w:basedOn w:val="Fuentedeprrafopredeter"/>
    <w:link w:val="Ttulo3"/>
    <w:uiPriority w:val="9"/>
    <w:rsid w:val="009D36C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9D36C5"/>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9D36C5"/>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9D36C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9D36C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9D36C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D36C5"/>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EC4749"/>
    <w:pPr>
      <w:numPr>
        <w:numId w:val="0"/>
      </w:numPr>
      <w:outlineLvl w:val="9"/>
    </w:pPr>
    <w:rPr>
      <w:b w:val="0"/>
      <w:color w:val="2F5496" w:themeColor="accent1" w:themeShade="BF"/>
      <w:kern w:val="0"/>
      <w:lang w:eastAsia="es-ES"/>
      <w14:ligatures w14:val="none"/>
    </w:rPr>
  </w:style>
  <w:style w:type="paragraph" w:styleId="TDC1">
    <w:name w:val="toc 1"/>
    <w:basedOn w:val="Normal"/>
    <w:next w:val="Normal"/>
    <w:autoRedefine/>
    <w:uiPriority w:val="39"/>
    <w:unhideWhenUsed/>
    <w:rsid w:val="00EC4749"/>
    <w:pPr>
      <w:spacing w:after="100"/>
    </w:pPr>
  </w:style>
  <w:style w:type="paragraph" w:styleId="TDC2">
    <w:name w:val="toc 2"/>
    <w:basedOn w:val="Normal"/>
    <w:next w:val="Normal"/>
    <w:autoRedefine/>
    <w:uiPriority w:val="39"/>
    <w:unhideWhenUsed/>
    <w:rsid w:val="00EC4749"/>
    <w:pPr>
      <w:spacing w:after="100"/>
      <w:ind w:left="220"/>
    </w:pPr>
  </w:style>
  <w:style w:type="character" w:styleId="Hipervnculo">
    <w:name w:val="Hyperlink"/>
    <w:basedOn w:val="Fuentedeprrafopredeter"/>
    <w:uiPriority w:val="99"/>
    <w:unhideWhenUsed/>
    <w:rsid w:val="00EC4749"/>
    <w:rPr>
      <w:color w:val="0563C1" w:themeColor="hyperlink"/>
      <w:u w:val="single"/>
    </w:rPr>
  </w:style>
  <w:style w:type="paragraph" w:styleId="NormalWeb">
    <w:name w:val="Normal (Web)"/>
    <w:basedOn w:val="Normal"/>
    <w:uiPriority w:val="99"/>
    <w:semiHidden/>
    <w:unhideWhenUsed/>
    <w:rsid w:val="000D08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7608629">
      <w:bodyDiv w:val="1"/>
      <w:marLeft w:val="0"/>
      <w:marRight w:val="0"/>
      <w:marTop w:val="0"/>
      <w:marBottom w:val="0"/>
      <w:divBdr>
        <w:top w:val="none" w:sz="0" w:space="0" w:color="auto"/>
        <w:left w:val="none" w:sz="0" w:space="0" w:color="auto"/>
        <w:bottom w:val="none" w:sz="0" w:space="0" w:color="auto"/>
        <w:right w:val="none" w:sz="0" w:space="0" w:color="auto"/>
      </w:divBdr>
    </w:div>
    <w:div w:id="1101490378">
      <w:bodyDiv w:val="1"/>
      <w:marLeft w:val="0"/>
      <w:marRight w:val="0"/>
      <w:marTop w:val="0"/>
      <w:marBottom w:val="0"/>
      <w:divBdr>
        <w:top w:val="none" w:sz="0" w:space="0" w:color="auto"/>
        <w:left w:val="none" w:sz="0" w:space="0" w:color="auto"/>
        <w:bottom w:val="none" w:sz="0" w:space="0" w:color="auto"/>
        <w:right w:val="none" w:sz="0" w:space="0" w:color="auto"/>
      </w:divBdr>
    </w:div>
    <w:div w:id="1487428717">
      <w:bodyDiv w:val="1"/>
      <w:marLeft w:val="0"/>
      <w:marRight w:val="0"/>
      <w:marTop w:val="0"/>
      <w:marBottom w:val="0"/>
      <w:divBdr>
        <w:top w:val="none" w:sz="0" w:space="0" w:color="auto"/>
        <w:left w:val="none" w:sz="0" w:space="0" w:color="auto"/>
        <w:bottom w:val="none" w:sz="0" w:space="0" w:color="auto"/>
        <w:right w:val="none" w:sz="0" w:space="0" w:color="auto"/>
      </w:divBdr>
    </w:div>
    <w:div w:id="1541435631">
      <w:bodyDiv w:val="1"/>
      <w:marLeft w:val="0"/>
      <w:marRight w:val="0"/>
      <w:marTop w:val="0"/>
      <w:marBottom w:val="0"/>
      <w:divBdr>
        <w:top w:val="none" w:sz="0" w:space="0" w:color="auto"/>
        <w:left w:val="none" w:sz="0" w:space="0" w:color="auto"/>
        <w:bottom w:val="none" w:sz="0" w:space="0" w:color="auto"/>
        <w:right w:val="none" w:sz="0" w:space="0" w:color="auto"/>
      </w:divBdr>
    </w:div>
    <w:div w:id="1682706181">
      <w:bodyDiv w:val="1"/>
      <w:marLeft w:val="0"/>
      <w:marRight w:val="0"/>
      <w:marTop w:val="0"/>
      <w:marBottom w:val="0"/>
      <w:divBdr>
        <w:top w:val="none" w:sz="0" w:space="0" w:color="auto"/>
        <w:left w:val="none" w:sz="0" w:space="0" w:color="auto"/>
        <w:bottom w:val="none" w:sz="0" w:space="0" w:color="auto"/>
        <w:right w:val="none" w:sz="0" w:space="0" w:color="auto"/>
      </w:divBdr>
    </w:div>
    <w:div w:id="1730493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79F3B-4FF8-47A6-AF6D-C20EACA6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Pages>
  <Words>575</Words>
  <Characters>3163</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García Delgado</dc:creator>
  <cp:keywords/>
  <dc:description/>
  <cp:lastModifiedBy>Fran</cp:lastModifiedBy>
  <cp:revision>12</cp:revision>
  <dcterms:created xsi:type="dcterms:W3CDTF">2024-12-03T09:59:00Z</dcterms:created>
  <dcterms:modified xsi:type="dcterms:W3CDTF">2025-03-03T14:50:00Z</dcterms:modified>
</cp:coreProperties>
</file>